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433CB3" w:rsidRDefault="00433CB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11AFD65D" w14:textId="1772EEDF" w:rsidR="00433CB3" w:rsidRDefault="00433CB3" w:rsidP="008F17E9">
                              <w:pPr>
                                <w:spacing w:after="0" w:line="240" w:lineRule="auto"/>
                                <w:jc w:val="center"/>
                                <w:textDirection w:val="btLr"/>
                                <w:rPr>
                                  <w:b/>
                                  <w:color w:val="FFFFFF"/>
                                  <w:sz w:val="48"/>
                                  <w:szCs w:val="48"/>
                                  <w:lang w:val="en-US"/>
                                </w:rPr>
                              </w:pPr>
                              <w:r w:rsidRPr="00E16C10">
                                <w:rPr>
                                  <w:rFonts w:ascii="Copperplate Gothic Bold" w:hAnsi="Copperplate Gothic Bold"/>
                                  <w:b/>
                                  <w:color w:val="FFFFFF"/>
                                  <w:sz w:val="48"/>
                                  <w:szCs w:val="48"/>
                                  <w:lang w:val="en-US"/>
                                </w:rPr>
                                <w:t>Career Services for Mental Health NEETs:</w:t>
                              </w:r>
                              <w:r w:rsidRPr="00E16C10">
                                <w:rPr>
                                  <w:b/>
                                  <w:color w:val="FFFFFF"/>
                                  <w:sz w:val="48"/>
                                  <w:szCs w:val="48"/>
                                  <w:lang w:val="en-US"/>
                                </w:rPr>
                                <w:t xml:space="preserve"> </w:t>
                              </w:r>
                            </w:p>
                            <w:p w14:paraId="143ED635" w14:textId="51AA69F6" w:rsidR="00433CB3" w:rsidRDefault="00433CB3"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The WORK4PSY Toolkit</w:t>
                              </w:r>
                            </w:p>
                            <w:p w14:paraId="2E543012" w14:textId="77777777" w:rsidR="00433CB3" w:rsidRDefault="00433CB3" w:rsidP="008353F5">
                              <w:pPr>
                                <w:spacing w:after="0" w:line="240" w:lineRule="auto"/>
                                <w:jc w:val="center"/>
                                <w:textDirection w:val="btLr"/>
                                <w:rPr>
                                  <w:rFonts w:ascii="Copperplate Gothic Bold" w:hAnsi="Copperplate Gothic Bold"/>
                                  <w:b/>
                                  <w:color w:val="FFFFFF"/>
                                  <w:sz w:val="28"/>
                                  <w:szCs w:val="28"/>
                                  <w:lang w:val="en-US"/>
                                </w:rPr>
                              </w:pPr>
                            </w:p>
                            <w:p w14:paraId="2F429457" w14:textId="3306FE3D" w:rsidR="00433CB3" w:rsidRPr="008F17E9" w:rsidRDefault="00433CB3"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PART C: Tools and Activities</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433CB3" w:rsidRDefault="00433CB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11AFD65D" w14:textId="1772EEDF" w:rsidR="00433CB3" w:rsidRDefault="00433CB3" w:rsidP="008F17E9">
                        <w:pPr>
                          <w:spacing w:after="0" w:line="240" w:lineRule="auto"/>
                          <w:jc w:val="center"/>
                          <w:textDirection w:val="btLr"/>
                          <w:rPr>
                            <w:b/>
                            <w:color w:val="FFFFFF"/>
                            <w:sz w:val="48"/>
                            <w:szCs w:val="48"/>
                            <w:lang w:val="en-US"/>
                          </w:rPr>
                        </w:pPr>
                        <w:r w:rsidRPr="00E16C10">
                          <w:rPr>
                            <w:rFonts w:ascii="Copperplate Gothic Bold" w:hAnsi="Copperplate Gothic Bold"/>
                            <w:b/>
                            <w:color w:val="FFFFFF"/>
                            <w:sz w:val="48"/>
                            <w:szCs w:val="48"/>
                            <w:lang w:val="en-US"/>
                          </w:rPr>
                          <w:t>Career Services for Mental Health NEETs:</w:t>
                        </w:r>
                        <w:r w:rsidRPr="00E16C10">
                          <w:rPr>
                            <w:b/>
                            <w:color w:val="FFFFFF"/>
                            <w:sz w:val="48"/>
                            <w:szCs w:val="48"/>
                            <w:lang w:val="en-US"/>
                          </w:rPr>
                          <w:t xml:space="preserve"> </w:t>
                        </w:r>
                      </w:p>
                      <w:p w14:paraId="143ED635" w14:textId="51AA69F6" w:rsidR="00433CB3" w:rsidRDefault="00433CB3" w:rsidP="008353F5">
                        <w:pPr>
                          <w:spacing w:after="0" w:line="240" w:lineRule="auto"/>
                          <w:jc w:val="center"/>
                          <w:textDirection w:val="btLr"/>
                          <w:rPr>
                            <w:rFonts w:ascii="Copperplate Gothic Bold" w:hAnsi="Copperplate Gothic Bold"/>
                            <w:b/>
                            <w:color w:val="FFFFFF"/>
                            <w:sz w:val="48"/>
                            <w:szCs w:val="48"/>
                            <w:lang w:val="en-US"/>
                          </w:rPr>
                        </w:pPr>
                        <w:r>
                          <w:rPr>
                            <w:rFonts w:ascii="Copperplate Gothic Bold" w:hAnsi="Copperplate Gothic Bold"/>
                            <w:b/>
                            <w:color w:val="FFFFFF"/>
                            <w:sz w:val="48"/>
                            <w:szCs w:val="48"/>
                            <w:lang w:val="en-US"/>
                          </w:rPr>
                          <w:t>The WORK4PSY Toolkit</w:t>
                        </w:r>
                      </w:p>
                      <w:p w14:paraId="2E543012" w14:textId="77777777" w:rsidR="00433CB3" w:rsidRDefault="00433CB3" w:rsidP="008353F5">
                        <w:pPr>
                          <w:spacing w:after="0" w:line="240" w:lineRule="auto"/>
                          <w:jc w:val="center"/>
                          <w:textDirection w:val="btLr"/>
                          <w:rPr>
                            <w:rFonts w:ascii="Copperplate Gothic Bold" w:hAnsi="Copperplate Gothic Bold"/>
                            <w:b/>
                            <w:color w:val="FFFFFF"/>
                            <w:sz w:val="28"/>
                            <w:szCs w:val="28"/>
                            <w:lang w:val="en-US"/>
                          </w:rPr>
                        </w:pPr>
                      </w:p>
                      <w:p w14:paraId="2F429457" w14:textId="3306FE3D" w:rsidR="00433CB3" w:rsidRPr="008F17E9" w:rsidRDefault="00433CB3" w:rsidP="008353F5">
                        <w:pPr>
                          <w:spacing w:after="0" w:line="240" w:lineRule="auto"/>
                          <w:jc w:val="center"/>
                          <w:textDirection w:val="btLr"/>
                          <w:rPr>
                            <w:rFonts w:ascii="Copperplate Gothic Bold" w:hAnsi="Copperplate Gothic Bold"/>
                            <w:b/>
                            <w:color w:val="FFFFFF"/>
                            <w:sz w:val="28"/>
                            <w:szCs w:val="28"/>
                            <w:lang w:val="en-US"/>
                          </w:rPr>
                        </w:pPr>
                        <w:r>
                          <w:rPr>
                            <w:rFonts w:ascii="Copperplate Gothic Bold" w:hAnsi="Copperplate Gothic Bold"/>
                            <w:b/>
                            <w:color w:val="FFFFFF"/>
                            <w:sz w:val="28"/>
                            <w:szCs w:val="28"/>
                            <w:lang w:val="en-US"/>
                          </w:rPr>
                          <w:t>PART C: Tools and Activities</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04305621" w14:textId="765A28E3" w:rsidR="009F4AAC" w:rsidRDefault="009F4AAC" w:rsidP="00290EE2">
      <w:pPr>
        <w:jc w:val="both"/>
      </w:pPr>
      <w:r>
        <w:br w:type="page"/>
      </w:r>
    </w:p>
    <w:p w14:paraId="4FBA0144" w14:textId="2073B420" w:rsidR="00D20EE2" w:rsidRPr="00AF5879" w:rsidRDefault="00A0316D" w:rsidP="00AC4D0D">
      <w:pPr>
        <w:pStyle w:val="ListParagraph"/>
        <w:numPr>
          <w:ilvl w:val="0"/>
          <w:numId w:val="45"/>
        </w:numPr>
        <w:tabs>
          <w:tab w:val="left" w:pos="0"/>
        </w:tabs>
        <w:spacing w:after="0" w:line="360" w:lineRule="auto"/>
        <w:rPr>
          <w:rFonts w:ascii="Copperplate Gothic Bold" w:eastAsia="Times New Roman" w:hAnsi="Copperplate Gothic Bold" w:cs="Times New Roman"/>
          <w:b/>
          <w:bCs/>
          <w:i/>
          <w:iCs/>
          <w:color w:val="0E101A"/>
          <w:sz w:val="32"/>
          <w:szCs w:val="32"/>
          <w:u w:val="single"/>
          <w:lang w:eastAsia="pl-PL"/>
        </w:rPr>
      </w:pPr>
      <w:bookmarkStart w:id="0" w:name="_GoBack"/>
      <w:r>
        <w:rPr>
          <w:rFonts w:ascii="Copperplate Gothic Bold" w:eastAsia="Times New Roman" w:hAnsi="Copperplate Gothic Bold" w:cs="Times New Roman"/>
          <w:b/>
          <w:bCs/>
          <w:i/>
          <w:iCs/>
          <w:color w:val="0E101A"/>
          <w:sz w:val="32"/>
          <w:szCs w:val="32"/>
          <w:u w:val="single"/>
          <w:lang w:eastAsia="pl-PL"/>
        </w:rPr>
        <w:lastRenderedPageBreak/>
        <w:t>P</w:t>
      </w:r>
      <w:r w:rsidR="00D20EE2" w:rsidRPr="00AF5879">
        <w:rPr>
          <w:rFonts w:ascii="Copperplate Gothic Bold" w:eastAsia="Times New Roman" w:hAnsi="Copperplate Gothic Bold" w:cs="Times New Roman"/>
          <w:b/>
          <w:bCs/>
          <w:i/>
          <w:iCs/>
          <w:color w:val="0E101A"/>
          <w:sz w:val="32"/>
          <w:szCs w:val="32"/>
          <w:u w:val="single"/>
          <w:lang w:eastAsia="pl-PL"/>
        </w:rPr>
        <w:t>ositive Notebook</w:t>
      </w:r>
    </w:p>
    <w:bookmarkEnd w:id="0"/>
    <w:p w14:paraId="2DCF6106" w14:textId="0FC6251A" w:rsidR="00D20EE2" w:rsidRPr="00AF5879" w:rsidRDefault="00D20EE2" w:rsidP="00AC4D0D">
      <w:pPr>
        <w:pStyle w:val="ListParagraph"/>
        <w:numPr>
          <w:ilvl w:val="1"/>
          <w:numId w:val="45"/>
        </w:numPr>
        <w:tabs>
          <w:tab w:val="left" w:pos="0"/>
        </w:tabs>
        <w:spacing w:after="0" w:line="360" w:lineRule="auto"/>
        <w:ind w:left="284" w:hanging="426"/>
        <w:jc w:val="both"/>
        <w:rPr>
          <w:rFonts w:eastAsia="Cambria"/>
          <w:sz w:val="24"/>
          <w:szCs w:val="24"/>
          <w:lang w:val="en-US"/>
        </w:rPr>
      </w:pPr>
      <w:r w:rsidRPr="00AF5879">
        <w:rPr>
          <w:rFonts w:eastAsia="Cambria"/>
          <w:b/>
          <w:bCs/>
          <w:sz w:val="24"/>
          <w:szCs w:val="24"/>
          <w:lang w:val="en-US"/>
        </w:rPr>
        <w:t>The activity refers to:</w:t>
      </w:r>
      <w:r w:rsidRPr="00AF5879">
        <w:rPr>
          <w:rFonts w:eastAsia="Cambria"/>
          <w:sz w:val="24"/>
          <w:szCs w:val="24"/>
          <w:lang w:val="en-US"/>
        </w:rPr>
        <w:t xml:space="preserve"> MH NEETS</w:t>
      </w:r>
    </w:p>
    <w:p w14:paraId="07C9FC6C" w14:textId="77777777" w:rsidR="00D20EE2" w:rsidRPr="00D20EE2" w:rsidRDefault="00D20EE2" w:rsidP="00AF5879">
      <w:pPr>
        <w:tabs>
          <w:tab w:val="left" w:pos="0"/>
          <w:tab w:val="left" w:pos="1180"/>
        </w:tabs>
        <w:spacing w:after="0" w:line="360" w:lineRule="auto"/>
        <w:ind w:left="284" w:hanging="426"/>
        <w:contextualSpacing/>
        <w:jc w:val="both"/>
        <w:rPr>
          <w:rFonts w:eastAsia="Cambria"/>
          <w:sz w:val="24"/>
          <w:szCs w:val="24"/>
          <w:lang w:val="en-US"/>
        </w:rPr>
      </w:pPr>
      <w:r w:rsidRPr="00D20EE2">
        <w:rPr>
          <w:rFonts w:eastAsia="Cambria"/>
          <w:sz w:val="24"/>
          <w:szCs w:val="24"/>
          <w:lang w:val="en-US"/>
        </w:rPr>
        <w:tab/>
      </w:r>
    </w:p>
    <w:p w14:paraId="6AE57B85" w14:textId="10F6BBA1" w:rsidR="00D20EE2" w:rsidRPr="00AF5879" w:rsidRDefault="00D20EE2" w:rsidP="00AC4D0D">
      <w:pPr>
        <w:pStyle w:val="ListParagraph"/>
        <w:numPr>
          <w:ilvl w:val="1"/>
          <w:numId w:val="45"/>
        </w:numPr>
        <w:tabs>
          <w:tab w:val="left" w:pos="0"/>
        </w:tabs>
        <w:spacing w:after="0" w:line="360" w:lineRule="auto"/>
        <w:ind w:left="284" w:hanging="426"/>
        <w:jc w:val="both"/>
        <w:rPr>
          <w:rFonts w:eastAsia="Cambria"/>
          <w:sz w:val="24"/>
          <w:szCs w:val="24"/>
          <w:lang w:val="en-US"/>
        </w:rPr>
      </w:pPr>
      <w:r w:rsidRPr="00AF5879">
        <w:rPr>
          <w:rFonts w:eastAsia="Cambria"/>
          <w:b/>
          <w:bCs/>
          <w:sz w:val="24"/>
          <w:szCs w:val="24"/>
          <w:lang w:val="en-US"/>
        </w:rPr>
        <w:t>Aim of the activity:</w:t>
      </w:r>
      <w:r w:rsidRPr="00AF5879">
        <w:rPr>
          <w:rFonts w:eastAsia="Cambria"/>
          <w:sz w:val="24"/>
          <w:szCs w:val="24"/>
          <w:lang w:val="en-US"/>
        </w:rPr>
        <w:t xml:space="preserve"> The activity aims to assist the person to identify her/his strong points, skills, competence and qualities. This can be the basis for building a sense of, which may further contribute to better achievement of academic and vocational goals. </w:t>
      </w:r>
    </w:p>
    <w:p w14:paraId="00C097AE" w14:textId="77777777" w:rsidR="00D20EE2" w:rsidRPr="00D20EE2" w:rsidRDefault="00D20EE2" w:rsidP="00D20EE2">
      <w:pPr>
        <w:tabs>
          <w:tab w:val="left" w:pos="0"/>
        </w:tabs>
        <w:spacing w:after="200" w:line="276" w:lineRule="auto"/>
        <w:contextualSpacing/>
        <w:rPr>
          <w:rFonts w:eastAsia="Cambria"/>
          <w:b/>
          <w:bCs/>
          <w:sz w:val="24"/>
          <w:szCs w:val="24"/>
          <w:lang w:val="en-US"/>
        </w:rPr>
      </w:pPr>
    </w:p>
    <w:p w14:paraId="77879326" w14:textId="77777777" w:rsidR="00D20EE2" w:rsidRPr="00D20EE2" w:rsidRDefault="00D20EE2" w:rsidP="00AC4D0D">
      <w:pPr>
        <w:numPr>
          <w:ilvl w:val="1"/>
          <w:numId w:val="45"/>
        </w:numPr>
        <w:tabs>
          <w:tab w:val="left" w:pos="0"/>
        </w:tabs>
        <w:spacing w:after="0" w:line="360" w:lineRule="auto"/>
        <w:ind w:left="142" w:hanging="426"/>
        <w:contextualSpacing/>
        <w:jc w:val="both"/>
        <w:rPr>
          <w:rFonts w:eastAsia="Cambria"/>
          <w:sz w:val="24"/>
          <w:szCs w:val="24"/>
          <w:lang w:val="en-US"/>
        </w:rPr>
      </w:pPr>
      <w:r w:rsidRPr="00D20EE2">
        <w:rPr>
          <w:rFonts w:eastAsia="Cambria"/>
          <w:b/>
          <w:bCs/>
          <w:sz w:val="24"/>
          <w:szCs w:val="24"/>
          <w:lang w:val="en-US"/>
        </w:rPr>
        <w:t>Theoretical Framework:</w:t>
      </w:r>
      <w:r w:rsidRPr="00D20EE2">
        <w:rPr>
          <w:rFonts w:eastAsia="Cambria"/>
          <w:sz w:val="24"/>
          <w:szCs w:val="24"/>
          <w:lang w:val="en-US"/>
        </w:rPr>
        <w:t xml:space="preserve"> The activity is based on Solution-Focused Brief Therapy and especially on identifying a person’s inner strengths and building self-confidence. The activity was developed by two Polish psychologists and psychotherapists – Anna Biskupska and Anna Mackiewicz. Originally, it was used as part of the program of social readaptation of convicts, and then it was used as part of work with young people, including those with mental disorders.</w:t>
      </w:r>
    </w:p>
    <w:p w14:paraId="272507B4" w14:textId="77777777" w:rsidR="00D20EE2" w:rsidRPr="00D20EE2" w:rsidRDefault="00D20EE2" w:rsidP="00D20EE2">
      <w:pPr>
        <w:tabs>
          <w:tab w:val="left" w:pos="0"/>
        </w:tabs>
        <w:spacing w:after="200" w:line="276" w:lineRule="auto"/>
        <w:contextualSpacing/>
        <w:rPr>
          <w:rFonts w:eastAsia="Cambria"/>
          <w:b/>
          <w:bCs/>
          <w:sz w:val="24"/>
          <w:szCs w:val="24"/>
          <w:lang w:val="en-US"/>
        </w:rPr>
      </w:pPr>
    </w:p>
    <w:p w14:paraId="52A53CD0" w14:textId="77777777" w:rsidR="00D20EE2" w:rsidRPr="00D20EE2" w:rsidRDefault="00D20EE2" w:rsidP="00AC4D0D">
      <w:pPr>
        <w:numPr>
          <w:ilvl w:val="1"/>
          <w:numId w:val="45"/>
        </w:numPr>
        <w:tabs>
          <w:tab w:val="left" w:pos="0"/>
        </w:tabs>
        <w:spacing w:after="0" w:line="360" w:lineRule="auto"/>
        <w:ind w:left="142" w:hanging="426"/>
        <w:contextualSpacing/>
        <w:jc w:val="both"/>
        <w:rPr>
          <w:rFonts w:eastAsia="Cambria"/>
          <w:sz w:val="24"/>
          <w:szCs w:val="24"/>
          <w:lang w:val="en-US"/>
        </w:rPr>
      </w:pPr>
      <w:r w:rsidRPr="00D20EE2">
        <w:rPr>
          <w:rFonts w:eastAsia="Cambria"/>
          <w:b/>
          <w:bCs/>
          <w:sz w:val="24"/>
          <w:szCs w:val="24"/>
          <w:lang w:val="en-US"/>
        </w:rPr>
        <w:t>Description:</w:t>
      </w:r>
      <w:r w:rsidRPr="00D20EE2">
        <w:rPr>
          <w:rFonts w:eastAsia="Cambria"/>
          <w:sz w:val="24"/>
          <w:szCs w:val="24"/>
          <w:lang w:val="en-US"/>
        </w:rPr>
        <w:t xml:space="preserve"> Positive Notebook is a type of notebook in which you will write down a list of your daily duties (see attachment below). Remember one of your typical days. Analyze it from the morning when you get up until you go to sleep. For convenience, you can write the hours in which you perform these activities. Make a note of the list of responsibilities in the left column of Positive Notebook. Then, to each of the duties you perform, add a positive feature that makes you able to cope with this obligation.</w:t>
      </w:r>
    </w:p>
    <w:p w14:paraId="281AC8C9" w14:textId="77777777" w:rsidR="00D20EE2" w:rsidRPr="00D20EE2" w:rsidRDefault="00D20EE2" w:rsidP="00D20EE2">
      <w:pPr>
        <w:tabs>
          <w:tab w:val="left" w:pos="0"/>
        </w:tabs>
        <w:spacing w:after="0" w:line="360" w:lineRule="auto"/>
        <w:jc w:val="both"/>
        <w:rPr>
          <w:sz w:val="24"/>
          <w:szCs w:val="24"/>
        </w:rPr>
      </w:pPr>
      <w:r w:rsidRPr="00D20EE2">
        <w:rPr>
          <w:sz w:val="24"/>
          <w:szCs w:val="24"/>
        </w:rPr>
        <w:t>Once you're done writing, read the positive qualities list once or twice carefully.</w:t>
      </w:r>
    </w:p>
    <w:p w14:paraId="26959CF7" w14:textId="77777777" w:rsidR="00D20EE2" w:rsidRPr="00D20EE2" w:rsidRDefault="00D20EE2" w:rsidP="00D20EE2">
      <w:pPr>
        <w:tabs>
          <w:tab w:val="left" w:pos="0"/>
        </w:tabs>
        <w:spacing w:after="0" w:line="360" w:lineRule="auto"/>
        <w:jc w:val="both"/>
        <w:rPr>
          <w:sz w:val="24"/>
          <w:szCs w:val="24"/>
        </w:rPr>
      </w:pPr>
    </w:p>
    <w:p w14:paraId="54B37051" w14:textId="77777777" w:rsidR="00D20EE2" w:rsidRPr="00D20EE2" w:rsidRDefault="00D20EE2" w:rsidP="00D20EE2">
      <w:pPr>
        <w:tabs>
          <w:tab w:val="left" w:pos="0"/>
        </w:tabs>
        <w:spacing w:after="0" w:line="360" w:lineRule="auto"/>
        <w:jc w:val="both"/>
        <w:rPr>
          <w:sz w:val="24"/>
          <w:szCs w:val="24"/>
        </w:rPr>
      </w:pPr>
      <w:r w:rsidRPr="00D20EE2">
        <w:rPr>
          <w:b/>
          <w:bCs/>
          <w:sz w:val="24"/>
          <w:szCs w:val="24"/>
        </w:rPr>
        <w:t>Now consider what are your feelings? What do you think about yourself now?</w:t>
      </w:r>
      <w:r w:rsidRPr="00D20EE2">
        <w:rPr>
          <w:sz w:val="24"/>
          <w:szCs w:val="24"/>
        </w:rPr>
        <w:t xml:space="preserve"> If you come to any conclusion about you, write it down and remember it, it may be one of the most important and "true" conclusions about you.</w:t>
      </w:r>
    </w:p>
    <w:p w14:paraId="02E8C34C" w14:textId="77777777" w:rsidR="00D20EE2" w:rsidRPr="00D20EE2" w:rsidRDefault="00D20EE2" w:rsidP="00D20EE2">
      <w:pPr>
        <w:tabs>
          <w:tab w:val="left" w:pos="0"/>
        </w:tabs>
        <w:spacing w:after="0" w:line="360" w:lineRule="auto"/>
        <w:jc w:val="both"/>
        <w:rPr>
          <w:sz w:val="24"/>
          <w:szCs w:val="24"/>
        </w:rPr>
      </w:pPr>
      <w:r w:rsidRPr="00D20EE2">
        <w:rPr>
          <w:sz w:val="24"/>
          <w:szCs w:val="24"/>
        </w:rPr>
        <w:t>If you want, you can also show and discuss the completed list with a friend, family member (informal carers) or your counsellors.</w:t>
      </w:r>
    </w:p>
    <w:p w14:paraId="3698F55B" w14:textId="77777777" w:rsidR="00D20EE2" w:rsidRPr="00D20EE2" w:rsidRDefault="00D20EE2" w:rsidP="00D20EE2">
      <w:pPr>
        <w:tabs>
          <w:tab w:val="left" w:pos="0"/>
        </w:tabs>
        <w:spacing w:after="0" w:line="360" w:lineRule="auto"/>
        <w:jc w:val="both"/>
        <w:rPr>
          <w:sz w:val="24"/>
          <w:szCs w:val="24"/>
        </w:rPr>
      </w:pPr>
    </w:p>
    <w:p w14:paraId="25096720" w14:textId="77777777" w:rsidR="00D20EE2" w:rsidRPr="00D20EE2" w:rsidRDefault="00D20EE2" w:rsidP="00D20EE2">
      <w:pPr>
        <w:tabs>
          <w:tab w:val="left" w:pos="0"/>
        </w:tabs>
        <w:spacing w:after="0" w:line="360" w:lineRule="auto"/>
        <w:jc w:val="both"/>
        <w:rPr>
          <w:sz w:val="24"/>
          <w:szCs w:val="24"/>
        </w:rPr>
      </w:pPr>
    </w:p>
    <w:p w14:paraId="74C5F08B" w14:textId="77777777" w:rsidR="00D20EE2" w:rsidRPr="00D20EE2" w:rsidRDefault="00D20EE2" w:rsidP="00D20EE2">
      <w:pPr>
        <w:tabs>
          <w:tab w:val="left" w:pos="0"/>
        </w:tabs>
        <w:spacing w:after="0" w:line="360" w:lineRule="auto"/>
        <w:jc w:val="both"/>
        <w:rPr>
          <w:sz w:val="24"/>
          <w:szCs w:val="24"/>
        </w:rPr>
      </w:pPr>
    </w:p>
    <w:p w14:paraId="68A9EDFE" w14:textId="77777777" w:rsidR="00D20EE2" w:rsidRPr="00D20EE2" w:rsidRDefault="00D20EE2" w:rsidP="00D20EE2">
      <w:pPr>
        <w:tabs>
          <w:tab w:val="left" w:pos="0"/>
        </w:tabs>
        <w:spacing w:after="0" w:line="360" w:lineRule="auto"/>
        <w:jc w:val="both"/>
        <w:rPr>
          <w:sz w:val="24"/>
          <w:szCs w:val="24"/>
        </w:rPr>
      </w:pPr>
    </w:p>
    <w:p w14:paraId="5A1C1FE2" w14:textId="77777777" w:rsidR="00D20EE2" w:rsidRPr="00D20EE2" w:rsidRDefault="00D20EE2" w:rsidP="00D20EE2">
      <w:pPr>
        <w:tabs>
          <w:tab w:val="left" w:pos="0"/>
        </w:tabs>
        <w:spacing w:after="0" w:line="240" w:lineRule="auto"/>
        <w:rPr>
          <w:b/>
          <w:bCs/>
          <w:sz w:val="24"/>
          <w:szCs w:val="24"/>
        </w:rPr>
      </w:pPr>
      <w:r w:rsidRPr="00D20EE2">
        <w:rPr>
          <w:b/>
          <w:bCs/>
          <w:sz w:val="24"/>
          <w:szCs w:val="24"/>
        </w:rPr>
        <w:t>Attachment</w:t>
      </w:r>
    </w:p>
    <w:p w14:paraId="04000F8D" w14:textId="77777777" w:rsidR="00D20EE2" w:rsidRPr="00D20EE2" w:rsidRDefault="00D20EE2" w:rsidP="00D20EE2">
      <w:pPr>
        <w:tabs>
          <w:tab w:val="left" w:pos="0"/>
        </w:tabs>
        <w:spacing w:after="0" w:line="240" w:lineRule="auto"/>
        <w:rPr>
          <w:sz w:val="24"/>
          <w:szCs w:val="24"/>
        </w:rPr>
      </w:pPr>
    </w:p>
    <w:tbl>
      <w:tblPr>
        <w:tblStyle w:val="3"/>
        <w:tblW w:w="0" w:type="auto"/>
        <w:tblLook w:val="04A0" w:firstRow="1" w:lastRow="0" w:firstColumn="1" w:lastColumn="0" w:noHBand="0" w:noVBand="1"/>
      </w:tblPr>
      <w:tblGrid>
        <w:gridCol w:w="4531"/>
        <w:gridCol w:w="4531"/>
      </w:tblGrid>
      <w:tr w:rsidR="00D20EE2" w:rsidRPr="00D20EE2" w14:paraId="11D69212" w14:textId="77777777" w:rsidTr="00D20EE2">
        <w:tc>
          <w:tcPr>
            <w:tcW w:w="4531" w:type="dxa"/>
          </w:tcPr>
          <w:p w14:paraId="11613DA9" w14:textId="77777777" w:rsidR="00D20EE2" w:rsidRPr="00D20EE2" w:rsidRDefault="00D20EE2" w:rsidP="00D20EE2">
            <w:pPr>
              <w:tabs>
                <w:tab w:val="left" w:pos="0"/>
              </w:tabs>
              <w:jc w:val="center"/>
              <w:rPr>
                <w:rFonts w:ascii="Calibri" w:eastAsia="Cambria" w:hAnsi="Calibri" w:cs="Calibri"/>
                <w:lang w:val="en-US"/>
              </w:rPr>
            </w:pPr>
            <w:r w:rsidRPr="00D20EE2">
              <w:rPr>
                <w:rFonts w:ascii="Calibri" w:eastAsia="Cambria" w:hAnsi="Calibri" w:cs="Calibri"/>
                <w:lang w:val="en-US"/>
              </w:rPr>
              <w:t>List of duties that I perform during the day</w:t>
            </w:r>
          </w:p>
        </w:tc>
        <w:tc>
          <w:tcPr>
            <w:tcW w:w="4531" w:type="dxa"/>
          </w:tcPr>
          <w:p w14:paraId="5A874107" w14:textId="77777777" w:rsidR="00D20EE2" w:rsidRPr="00D20EE2" w:rsidRDefault="00D20EE2" w:rsidP="00D20EE2">
            <w:pPr>
              <w:tabs>
                <w:tab w:val="left" w:pos="0"/>
              </w:tabs>
              <w:jc w:val="center"/>
              <w:rPr>
                <w:rFonts w:ascii="Calibri" w:eastAsia="Cambria" w:hAnsi="Calibri" w:cs="Calibri"/>
                <w:lang w:val="en-US"/>
              </w:rPr>
            </w:pPr>
            <w:r w:rsidRPr="00D20EE2">
              <w:rPr>
                <w:rFonts w:ascii="Calibri" w:eastAsia="Cambria" w:hAnsi="Calibri" w:cs="Calibri"/>
                <w:lang w:val="en-US"/>
              </w:rPr>
              <w:t>What is the positive quality that I can cope with this duty?</w:t>
            </w:r>
          </w:p>
        </w:tc>
      </w:tr>
      <w:tr w:rsidR="00D20EE2" w:rsidRPr="00D20EE2" w14:paraId="2E35C455" w14:textId="77777777" w:rsidTr="00D20EE2">
        <w:trPr>
          <w:trHeight w:val="6511"/>
        </w:trPr>
        <w:tc>
          <w:tcPr>
            <w:tcW w:w="4531" w:type="dxa"/>
          </w:tcPr>
          <w:p w14:paraId="6FAE7EEC" w14:textId="77777777" w:rsidR="00D20EE2" w:rsidRPr="00D20EE2" w:rsidRDefault="00D20EE2" w:rsidP="00D20EE2">
            <w:pPr>
              <w:tabs>
                <w:tab w:val="left" w:pos="0"/>
              </w:tabs>
              <w:rPr>
                <w:rFonts w:ascii="Calibri" w:eastAsia="Cambria" w:hAnsi="Calibri" w:cs="Calibri"/>
                <w:lang w:val="en-US"/>
              </w:rPr>
            </w:pPr>
          </w:p>
        </w:tc>
        <w:tc>
          <w:tcPr>
            <w:tcW w:w="4531" w:type="dxa"/>
          </w:tcPr>
          <w:p w14:paraId="14482164" w14:textId="77777777" w:rsidR="00D20EE2" w:rsidRPr="00D20EE2" w:rsidRDefault="00D20EE2" w:rsidP="00D20EE2">
            <w:pPr>
              <w:tabs>
                <w:tab w:val="left" w:pos="0"/>
              </w:tabs>
              <w:rPr>
                <w:rFonts w:ascii="Calibri" w:eastAsia="Cambria" w:hAnsi="Calibri" w:cs="Calibri"/>
                <w:lang w:val="en-US"/>
              </w:rPr>
            </w:pPr>
          </w:p>
        </w:tc>
      </w:tr>
    </w:tbl>
    <w:p w14:paraId="5FB9C3E6" w14:textId="77777777" w:rsidR="00D20EE2" w:rsidRPr="00D20EE2" w:rsidRDefault="00D20EE2" w:rsidP="00D20EE2">
      <w:pPr>
        <w:tabs>
          <w:tab w:val="left" w:pos="0"/>
        </w:tabs>
        <w:spacing w:after="0" w:line="360" w:lineRule="auto"/>
        <w:rPr>
          <w:rFonts w:eastAsia="Times New Roman"/>
          <w:b/>
          <w:bCs/>
          <w:i/>
          <w:iCs/>
          <w:color w:val="0E101A"/>
          <w:sz w:val="24"/>
          <w:szCs w:val="24"/>
          <w:lang w:eastAsia="pl-PL"/>
        </w:rPr>
      </w:pPr>
    </w:p>
    <w:p w14:paraId="749D3248" w14:textId="77777777" w:rsidR="00D20EE2" w:rsidRPr="00D20EE2" w:rsidRDefault="00D20EE2" w:rsidP="00D20EE2">
      <w:pPr>
        <w:tabs>
          <w:tab w:val="left" w:pos="0"/>
        </w:tabs>
        <w:spacing w:after="0" w:line="360" w:lineRule="auto"/>
        <w:rPr>
          <w:rFonts w:ascii="Times New Roman" w:eastAsia="Times New Roman" w:hAnsi="Times New Roman" w:cs="Times New Roman"/>
          <w:b/>
          <w:bCs/>
          <w:i/>
          <w:iCs/>
          <w:color w:val="0E101A"/>
          <w:sz w:val="24"/>
          <w:szCs w:val="24"/>
          <w:lang w:eastAsia="pl-PL"/>
        </w:rPr>
      </w:pPr>
      <w:r w:rsidRPr="00D20EE2">
        <w:rPr>
          <w:rFonts w:ascii="Times New Roman" w:eastAsia="Times New Roman" w:hAnsi="Times New Roman" w:cs="Times New Roman"/>
          <w:b/>
          <w:bCs/>
          <w:i/>
          <w:iCs/>
          <w:color w:val="0E101A"/>
          <w:sz w:val="24"/>
          <w:szCs w:val="24"/>
          <w:lang w:eastAsia="pl-PL"/>
        </w:rPr>
        <w:br w:type="page"/>
      </w:r>
    </w:p>
    <w:sectPr w:rsidR="00D20EE2" w:rsidRPr="00D20EE2" w:rsidSect="00A0316D">
      <w:headerReference w:type="default" r:id="rId10"/>
      <w:footerReference w:type="default" r:id="rId11"/>
      <w:pgSz w:w="11906" w:h="16838"/>
      <w:pgMar w:top="1890" w:right="1106" w:bottom="1134" w:left="1701" w:header="566" w:footer="1247"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7271C" w14:textId="77777777" w:rsidR="00FF1524" w:rsidRDefault="00FF1524">
      <w:pPr>
        <w:spacing w:after="0" w:line="240" w:lineRule="auto"/>
      </w:pPr>
      <w:r>
        <w:separator/>
      </w:r>
    </w:p>
  </w:endnote>
  <w:endnote w:type="continuationSeparator" w:id="0">
    <w:p w14:paraId="62A324B1" w14:textId="77777777" w:rsidR="00FF1524" w:rsidRDefault="00FF1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Bembo">
    <w:altName w:val="Times New Roman"/>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4B1F" w14:textId="5BCC8D1C" w:rsidR="00433CB3" w:rsidRDefault="00433CB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7FD2C127" w:rsidR="00433CB3" w:rsidRDefault="00433CB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A0316D">
      <w:rPr>
        <w:noProof/>
        <w:color w:val="339966"/>
      </w:rPr>
      <w:t>4</w:t>
    </w:r>
    <w:r>
      <w:rPr>
        <w:color w:val="339966"/>
      </w:rPr>
      <w:fldChar w:fldCharType="end"/>
    </w:r>
  </w:p>
  <w:p w14:paraId="126F45EA" w14:textId="5325CB8C" w:rsidR="00433CB3" w:rsidRDefault="00433CB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433CB3" w:rsidRDefault="00433CB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F63EA" w14:textId="77777777" w:rsidR="00FF1524" w:rsidRDefault="00FF1524">
      <w:pPr>
        <w:spacing w:after="0" w:line="240" w:lineRule="auto"/>
      </w:pPr>
      <w:r>
        <w:separator/>
      </w:r>
    </w:p>
  </w:footnote>
  <w:footnote w:type="continuationSeparator" w:id="0">
    <w:p w14:paraId="066355C7" w14:textId="77777777" w:rsidR="00FF1524" w:rsidRDefault="00FF1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9857F" w14:textId="77777777" w:rsidR="00433CB3" w:rsidRDefault="00433CB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0"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29"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5"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48"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43"/>
  </w:num>
  <w:num w:numId="3">
    <w:abstractNumId w:val="20"/>
  </w:num>
  <w:num w:numId="4">
    <w:abstractNumId w:val="40"/>
  </w:num>
  <w:num w:numId="5">
    <w:abstractNumId w:val="16"/>
  </w:num>
  <w:num w:numId="6">
    <w:abstractNumId w:val="15"/>
  </w:num>
  <w:num w:numId="7">
    <w:abstractNumId w:val="14"/>
  </w:num>
  <w:num w:numId="8">
    <w:abstractNumId w:val="11"/>
  </w:num>
  <w:num w:numId="9">
    <w:abstractNumId w:val="34"/>
  </w:num>
  <w:num w:numId="10">
    <w:abstractNumId w:val="30"/>
  </w:num>
  <w:num w:numId="11">
    <w:abstractNumId w:val="28"/>
  </w:num>
  <w:num w:numId="12">
    <w:abstractNumId w:val="4"/>
  </w:num>
  <w:num w:numId="13">
    <w:abstractNumId w:val="37"/>
  </w:num>
  <w:num w:numId="14">
    <w:abstractNumId w:val="0"/>
  </w:num>
  <w:num w:numId="15">
    <w:abstractNumId w:val="21"/>
  </w:num>
  <w:num w:numId="16">
    <w:abstractNumId w:val="1"/>
  </w:num>
  <w:num w:numId="17">
    <w:abstractNumId w:val="45"/>
  </w:num>
  <w:num w:numId="18">
    <w:abstractNumId w:val="13"/>
  </w:num>
  <w:num w:numId="19">
    <w:abstractNumId w:val="49"/>
  </w:num>
  <w:num w:numId="20">
    <w:abstractNumId w:val="51"/>
  </w:num>
  <w:num w:numId="21">
    <w:abstractNumId w:val="5"/>
  </w:num>
  <w:num w:numId="22">
    <w:abstractNumId w:val="46"/>
  </w:num>
  <w:num w:numId="23">
    <w:abstractNumId w:val="7"/>
  </w:num>
  <w:num w:numId="24">
    <w:abstractNumId w:val="17"/>
  </w:num>
  <w:num w:numId="25">
    <w:abstractNumId w:val="41"/>
  </w:num>
  <w:num w:numId="26">
    <w:abstractNumId w:val="50"/>
  </w:num>
  <w:num w:numId="27">
    <w:abstractNumId w:val="33"/>
  </w:num>
  <w:num w:numId="28">
    <w:abstractNumId w:val="44"/>
  </w:num>
  <w:num w:numId="29">
    <w:abstractNumId w:val="38"/>
  </w:num>
  <w:num w:numId="30">
    <w:abstractNumId w:val="25"/>
  </w:num>
  <w:num w:numId="31">
    <w:abstractNumId w:val="42"/>
  </w:num>
  <w:num w:numId="32">
    <w:abstractNumId w:val="24"/>
  </w:num>
  <w:num w:numId="33">
    <w:abstractNumId w:val="48"/>
  </w:num>
  <w:num w:numId="34">
    <w:abstractNumId w:val="31"/>
  </w:num>
  <w:num w:numId="35">
    <w:abstractNumId w:val="19"/>
  </w:num>
  <w:num w:numId="36">
    <w:abstractNumId w:val="9"/>
  </w:num>
  <w:num w:numId="37">
    <w:abstractNumId w:val="27"/>
  </w:num>
  <w:num w:numId="38">
    <w:abstractNumId w:val="12"/>
  </w:num>
  <w:num w:numId="39">
    <w:abstractNumId w:val="32"/>
  </w:num>
  <w:num w:numId="40">
    <w:abstractNumId w:val="23"/>
  </w:num>
  <w:num w:numId="41">
    <w:abstractNumId w:val="18"/>
  </w:num>
  <w:num w:numId="42">
    <w:abstractNumId w:val="36"/>
  </w:num>
  <w:num w:numId="43">
    <w:abstractNumId w:val="6"/>
  </w:num>
  <w:num w:numId="44">
    <w:abstractNumId w:val="39"/>
  </w:num>
  <w:num w:numId="45">
    <w:abstractNumId w:val="26"/>
  </w:num>
  <w:num w:numId="46">
    <w:abstractNumId w:val="10"/>
  </w:num>
  <w:num w:numId="47">
    <w:abstractNumId w:val="29"/>
  </w:num>
  <w:num w:numId="48">
    <w:abstractNumId w:val="47"/>
  </w:num>
  <w:num w:numId="49">
    <w:abstractNumId w:val="8"/>
  </w:num>
  <w:num w:numId="50">
    <w:abstractNumId w:val="22"/>
  </w:num>
  <w:num w:numId="51">
    <w:abstractNumId w:val="3"/>
  </w:num>
  <w:num w:numId="52">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E13BF"/>
    <w:rsid w:val="000E24F3"/>
    <w:rsid w:val="000E30AB"/>
    <w:rsid w:val="000E31E7"/>
    <w:rsid w:val="000E342C"/>
    <w:rsid w:val="000E5871"/>
    <w:rsid w:val="000E5F35"/>
    <w:rsid w:val="000E7603"/>
    <w:rsid w:val="000F1EDB"/>
    <w:rsid w:val="000F2F3F"/>
    <w:rsid w:val="000F5E73"/>
    <w:rsid w:val="000F5EBF"/>
    <w:rsid w:val="001009A8"/>
    <w:rsid w:val="001032C3"/>
    <w:rsid w:val="001066CA"/>
    <w:rsid w:val="00107255"/>
    <w:rsid w:val="00113473"/>
    <w:rsid w:val="0011398B"/>
    <w:rsid w:val="001169B1"/>
    <w:rsid w:val="00120414"/>
    <w:rsid w:val="00120432"/>
    <w:rsid w:val="00120A45"/>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36F6"/>
    <w:rsid w:val="001849A1"/>
    <w:rsid w:val="00184F76"/>
    <w:rsid w:val="0018515C"/>
    <w:rsid w:val="00190110"/>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21EB"/>
    <w:rsid w:val="005D44ED"/>
    <w:rsid w:val="005D4899"/>
    <w:rsid w:val="005E1535"/>
    <w:rsid w:val="005E2AFF"/>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6B56"/>
    <w:rsid w:val="00637348"/>
    <w:rsid w:val="0063776D"/>
    <w:rsid w:val="00637789"/>
    <w:rsid w:val="006377A2"/>
    <w:rsid w:val="00641047"/>
    <w:rsid w:val="00641F87"/>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16D"/>
    <w:rsid w:val="00A0364F"/>
    <w:rsid w:val="00A075D2"/>
    <w:rsid w:val="00A10646"/>
    <w:rsid w:val="00A110B6"/>
    <w:rsid w:val="00A125FC"/>
    <w:rsid w:val="00A14D47"/>
    <w:rsid w:val="00A14FD0"/>
    <w:rsid w:val="00A15502"/>
    <w:rsid w:val="00A2029B"/>
    <w:rsid w:val="00A20D92"/>
    <w:rsid w:val="00A250AC"/>
    <w:rsid w:val="00A26C1A"/>
    <w:rsid w:val="00A27F45"/>
    <w:rsid w:val="00A3058A"/>
    <w:rsid w:val="00A32043"/>
    <w:rsid w:val="00A32826"/>
    <w:rsid w:val="00A35CC7"/>
    <w:rsid w:val="00A41A50"/>
    <w:rsid w:val="00A43AF1"/>
    <w:rsid w:val="00A43D4C"/>
    <w:rsid w:val="00A441E1"/>
    <w:rsid w:val="00A44365"/>
    <w:rsid w:val="00A469E8"/>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7295"/>
    <w:rsid w:val="00E0042E"/>
    <w:rsid w:val="00E009C7"/>
    <w:rsid w:val="00E00CEA"/>
    <w:rsid w:val="00E026C8"/>
    <w:rsid w:val="00E05028"/>
    <w:rsid w:val="00E07BD3"/>
    <w:rsid w:val="00E10C7A"/>
    <w:rsid w:val="00E115F4"/>
    <w:rsid w:val="00E12640"/>
    <w:rsid w:val="00E1289C"/>
    <w:rsid w:val="00E130DF"/>
    <w:rsid w:val="00E13303"/>
    <w:rsid w:val="00E13EBF"/>
    <w:rsid w:val="00E16C10"/>
    <w:rsid w:val="00E20ADD"/>
    <w:rsid w:val="00E20F93"/>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1524"/>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Heading2">
    <w:name w:val="heading 2"/>
    <w:basedOn w:val="Normal"/>
    <w:next w:val="Normal"/>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Heading3">
    <w:name w:val="heading 3"/>
    <w:basedOn w:val="Normal"/>
    <w:next w:val="Normal"/>
    <w:link w:val="Heading3Char"/>
    <w:pPr>
      <w:keepNext/>
      <w:spacing w:before="180" w:after="60" w:line="240" w:lineRule="auto"/>
      <w:ind w:left="720" w:hanging="720"/>
      <w:jc w:val="both"/>
      <w:outlineLvl w:val="2"/>
    </w:pPr>
    <w:rPr>
      <w:rFonts w:ascii="Arial" w:eastAsia="Arial" w:hAnsi="Arial" w:cs="Arial"/>
      <w:i/>
    </w:rPr>
  </w:style>
  <w:style w:type="paragraph" w:styleId="Heading4">
    <w:name w:val="heading 4"/>
    <w:basedOn w:val="Normal"/>
    <w:next w:val="Normal"/>
    <w:pPr>
      <w:keepNext/>
      <w:spacing w:before="240" w:after="60" w:line="240" w:lineRule="auto"/>
      <w:ind w:left="864" w:hanging="864"/>
      <w:jc w:val="both"/>
      <w:outlineLvl w:val="3"/>
    </w:pPr>
    <w:rPr>
      <w:rFonts w:ascii="Cambria" w:eastAsia="Cambria" w:hAnsi="Cambria" w:cs="Cambria"/>
      <w:b/>
      <w:sz w:val="28"/>
      <w:szCs w:val="28"/>
    </w:rPr>
  </w:style>
  <w:style w:type="paragraph" w:styleId="Heading5">
    <w:name w:val="heading 5"/>
    <w:basedOn w:val="Normal"/>
    <w:next w:val="Normal"/>
    <w:pPr>
      <w:spacing w:before="240" w:after="60" w:line="240" w:lineRule="auto"/>
      <w:ind w:left="1008" w:hanging="1008"/>
      <w:jc w:val="both"/>
      <w:outlineLvl w:val="4"/>
    </w:pPr>
    <w:rPr>
      <w:rFonts w:ascii="Cambria" w:eastAsia="Cambria" w:hAnsi="Cambria" w:cs="Cambria"/>
      <w:b/>
      <w:i/>
      <w:sz w:val="26"/>
      <w:szCs w:val="26"/>
    </w:rPr>
  </w:style>
  <w:style w:type="paragraph" w:styleId="Heading6">
    <w:name w:val="heading 6"/>
    <w:basedOn w:val="Normal"/>
    <w:next w:val="Normal"/>
    <w:pPr>
      <w:spacing w:before="240" w:after="60" w:line="240" w:lineRule="auto"/>
      <w:ind w:left="1152" w:hanging="1152"/>
      <w:jc w:val="both"/>
      <w:outlineLvl w:val="5"/>
    </w:pPr>
    <w:rPr>
      <w:rFonts w:ascii="Cambria" w:eastAsia="Cambria" w:hAnsi="Cambria" w:cs="Cambria"/>
      <w:b/>
    </w:rPr>
  </w:style>
  <w:style w:type="paragraph" w:styleId="Heading7">
    <w:name w:val="heading 7"/>
    <w:basedOn w:val="Normal"/>
    <w:next w:val="Normal"/>
    <w:link w:val="Heading7Char"/>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Heading8">
    <w:name w:val="heading 8"/>
    <w:basedOn w:val="Normal"/>
    <w:next w:val="Normal"/>
    <w:link w:val="Heading8Char"/>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line="240" w:lineRule="auto"/>
      <w:jc w:val="center"/>
    </w:pPr>
    <w:rPr>
      <w:rFonts w:ascii="Arial" w:eastAsia="Arial" w:hAnsi="Arial" w:cs="Arial"/>
      <w:b/>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15C9B"/>
    <w:pPr>
      <w:tabs>
        <w:tab w:val="center" w:pos="4986"/>
        <w:tab w:val="right" w:pos="9972"/>
      </w:tabs>
      <w:spacing w:after="0" w:line="240" w:lineRule="auto"/>
    </w:pPr>
  </w:style>
  <w:style w:type="character" w:customStyle="1" w:styleId="HeaderChar">
    <w:name w:val="Header Char"/>
    <w:basedOn w:val="DefaultParagraphFont"/>
    <w:link w:val="Header"/>
    <w:uiPriority w:val="99"/>
    <w:rsid w:val="00215C9B"/>
  </w:style>
  <w:style w:type="paragraph" w:styleId="Footer">
    <w:name w:val="footer"/>
    <w:basedOn w:val="Normal"/>
    <w:link w:val="FooterChar"/>
    <w:uiPriority w:val="99"/>
    <w:unhideWhenUsed/>
    <w:rsid w:val="00215C9B"/>
    <w:pPr>
      <w:tabs>
        <w:tab w:val="center" w:pos="4986"/>
        <w:tab w:val="right" w:pos="9972"/>
      </w:tabs>
      <w:spacing w:after="0" w:line="240" w:lineRule="auto"/>
    </w:pPr>
  </w:style>
  <w:style w:type="character" w:customStyle="1" w:styleId="FooterChar">
    <w:name w:val="Footer Char"/>
    <w:basedOn w:val="DefaultParagraphFont"/>
    <w:link w:val="Footer"/>
    <w:uiPriority w:val="99"/>
    <w:rsid w:val="00215C9B"/>
  </w:style>
  <w:style w:type="paragraph" w:styleId="BalloonText">
    <w:name w:val="Balloon Text"/>
    <w:basedOn w:val="Normal"/>
    <w:link w:val="BalloonTextChar"/>
    <w:uiPriority w:val="99"/>
    <w:semiHidden/>
    <w:unhideWhenUsed/>
    <w:rsid w:val="00CD4A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69"/>
    <w:rPr>
      <w:rFonts w:ascii="Tahoma" w:hAnsi="Tahoma" w:cs="Tahoma"/>
      <w:sz w:val="16"/>
      <w:szCs w:val="16"/>
    </w:rPr>
  </w:style>
  <w:style w:type="character" w:customStyle="1" w:styleId="Heading3Char">
    <w:name w:val="Heading 3 Char"/>
    <w:basedOn w:val="DefaultParagraphFont"/>
    <w:link w:val="Heading3"/>
    <w:rsid w:val="00EC278F"/>
    <w:rPr>
      <w:rFonts w:ascii="Arial" w:eastAsia="Arial" w:hAnsi="Arial" w:cs="Arial"/>
      <w:i/>
    </w:rPr>
  </w:style>
  <w:style w:type="paragraph" w:styleId="ListParagraph">
    <w:name w:val="List Paragraph"/>
    <w:basedOn w:val="Normal"/>
    <w:qFormat/>
    <w:rsid w:val="000939B6"/>
    <w:pPr>
      <w:ind w:left="720"/>
      <w:contextualSpacing/>
    </w:pPr>
  </w:style>
  <w:style w:type="paragraph" w:styleId="NormalWeb">
    <w:name w:val="Normal (Web)"/>
    <w:basedOn w:val="Normal"/>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420DFB"/>
    <w:rPr>
      <w:rFonts w:ascii="Courier New" w:eastAsia="Times New Roman" w:hAnsi="Courier New" w:cs="Courier New"/>
      <w:sz w:val="20"/>
      <w:szCs w:val="20"/>
      <w:lang w:val="de-DE" w:eastAsia="de-DE"/>
    </w:rPr>
  </w:style>
  <w:style w:type="paragraph" w:styleId="FootnoteText">
    <w:name w:val="footnote text"/>
    <w:basedOn w:val="Normal"/>
    <w:link w:val="FootnoteTextChar"/>
    <w:unhideWhenUsed/>
    <w:rsid w:val="00F32070"/>
    <w:pPr>
      <w:spacing w:after="0" w:line="240" w:lineRule="auto"/>
    </w:pPr>
    <w:rPr>
      <w:sz w:val="20"/>
      <w:szCs w:val="20"/>
    </w:rPr>
  </w:style>
  <w:style w:type="character" w:customStyle="1" w:styleId="FootnoteTextChar">
    <w:name w:val="Footnote Text Char"/>
    <w:basedOn w:val="DefaultParagraphFont"/>
    <w:link w:val="FootnoteText"/>
    <w:uiPriority w:val="99"/>
    <w:rsid w:val="00F32070"/>
    <w:rPr>
      <w:sz w:val="20"/>
      <w:szCs w:val="20"/>
    </w:rPr>
  </w:style>
  <w:style w:type="character" w:styleId="FootnoteReference">
    <w:name w:val="footnote reference"/>
    <w:basedOn w:val="DefaultParagraphFont"/>
    <w:uiPriority w:val="99"/>
    <w:semiHidden/>
    <w:unhideWhenUsed/>
    <w:rsid w:val="00F32070"/>
    <w:rPr>
      <w:vertAlign w:val="superscript"/>
    </w:rPr>
  </w:style>
  <w:style w:type="character" w:styleId="Hyperlink">
    <w:name w:val="Hyperlink"/>
    <w:basedOn w:val="DefaultParagraphFont"/>
    <w:uiPriority w:val="99"/>
    <w:unhideWhenUsed/>
    <w:rsid w:val="0067561E"/>
    <w:rPr>
      <w:color w:val="0000FF"/>
      <w:u w:val="single"/>
    </w:rPr>
  </w:style>
  <w:style w:type="paragraph" w:styleId="EndnoteText">
    <w:name w:val="endnote text"/>
    <w:basedOn w:val="Normal"/>
    <w:link w:val="EndnoteTextChar"/>
    <w:uiPriority w:val="99"/>
    <w:unhideWhenUsed/>
    <w:rsid w:val="00E2154D"/>
    <w:pPr>
      <w:spacing w:after="0" w:line="240" w:lineRule="auto"/>
    </w:pPr>
    <w:rPr>
      <w:sz w:val="20"/>
      <w:szCs w:val="20"/>
    </w:rPr>
  </w:style>
  <w:style w:type="character" w:customStyle="1" w:styleId="EndnoteTextChar">
    <w:name w:val="Endnote Text Char"/>
    <w:basedOn w:val="DefaultParagraphFont"/>
    <w:link w:val="EndnoteText"/>
    <w:uiPriority w:val="99"/>
    <w:rsid w:val="00E2154D"/>
    <w:rPr>
      <w:sz w:val="20"/>
      <w:szCs w:val="20"/>
    </w:rPr>
  </w:style>
  <w:style w:type="character" w:styleId="EndnoteReference">
    <w:name w:val="endnote reference"/>
    <w:basedOn w:val="DefaultParagraphFont"/>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CommentReference">
    <w:name w:val="annotation reference"/>
    <w:basedOn w:val="DefaultParagraphFont"/>
    <w:uiPriority w:val="99"/>
    <w:semiHidden/>
    <w:unhideWhenUsed/>
    <w:rsid w:val="0040794E"/>
    <w:rPr>
      <w:sz w:val="16"/>
      <w:szCs w:val="16"/>
    </w:rPr>
  </w:style>
  <w:style w:type="paragraph" w:styleId="CommentText">
    <w:name w:val="annotation text"/>
    <w:basedOn w:val="Normal"/>
    <w:link w:val="CommentTextChar"/>
    <w:uiPriority w:val="99"/>
    <w:semiHidden/>
    <w:unhideWhenUsed/>
    <w:rsid w:val="0040794E"/>
    <w:pPr>
      <w:spacing w:line="240" w:lineRule="auto"/>
    </w:pPr>
    <w:rPr>
      <w:sz w:val="20"/>
      <w:szCs w:val="20"/>
    </w:rPr>
  </w:style>
  <w:style w:type="character" w:customStyle="1" w:styleId="CommentTextChar">
    <w:name w:val="Comment Text Char"/>
    <w:basedOn w:val="DefaultParagraphFont"/>
    <w:link w:val="CommentText"/>
    <w:uiPriority w:val="99"/>
    <w:semiHidden/>
    <w:rsid w:val="0040794E"/>
    <w:rPr>
      <w:sz w:val="20"/>
      <w:szCs w:val="20"/>
    </w:rPr>
  </w:style>
  <w:style w:type="paragraph" w:styleId="CommentSubject">
    <w:name w:val="annotation subject"/>
    <w:basedOn w:val="CommentText"/>
    <w:next w:val="CommentText"/>
    <w:link w:val="CommentSubjectChar"/>
    <w:uiPriority w:val="99"/>
    <w:semiHidden/>
    <w:unhideWhenUsed/>
    <w:rsid w:val="0040794E"/>
    <w:rPr>
      <w:b/>
      <w:bCs/>
    </w:rPr>
  </w:style>
  <w:style w:type="character" w:customStyle="1" w:styleId="CommentSubjectChar">
    <w:name w:val="Comment Subject Char"/>
    <w:basedOn w:val="CommentTextChar"/>
    <w:link w:val="CommentSubject"/>
    <w:uiPriority w:val="99"/>
    <w:semiHidden/>
    <w:rsid w:val="0040794E"/>
    <w:rPr>
      <w:b/>
      <w:bCs/>
      <w:sz w:val="20"/>
      <w:szCs w:val="20"/>
    </w:rPr>
  </w:style>
  <w:style w:type="table" w:styleId="TableGrid">
    <w:name w:val="Table Grid"/>
    <w:basedOn w:val="TableNormal"/>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OCHeading">
    <w:name w:val="TOC Heading"/>
    <w:basedOn w:val="Heading1"/>
    <w:next w:val="Normal"/>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TOC1">
    <w:name w:val="toc 1"/>
    <w:basedOn w:val="Normal"/>
    <w:next w:val="Normal"/>
    <w:autoRedefine/>
    <w:uiPriority w:val="39"/>
    <w:unhideWhenUsed/>
    <w:qFormat/>
    <w:rsid w:val="000B1840"/>
    <w:pPr>
      <w:spacing w:after="100"/>
    </w:pPr>
  </w:style>
  <w:style w:type="paragraph" w:styleId="Caption">
    <w:name w:val="caption"/>
    <w:basedOn w:val="Normal"/>
    <w:next w:val="Normal"/>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TableNormal"/>
    <w:next w:val="TableGrid"/>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rsid w:val="000B1840"/>
    <w:rPr>
      <w:rFonts w:ascii="Copperplate Gothic Bold" w:eastAsiaTheme="majorEastAsia" w:hAnsi="Copperplate Gothic Bold" w:cstheme="majorBidi"/>
      <w:b/>
      <w:iCs/>
      <w:color w:val="003300"/>
      <w:sz w:val="32"/>
      <w:u w:val="single"/>
    </w:rPr>
  </w:style>
  <w:style w:type="character" w:customStyle="1" w:styleId="Heading8Char">
    <w:name w:val="Heading 8 Char"/>
    <w:basedOn w:val="DefaultParagraphFont"/>
    <w:link w:val="Heading8"/>
    <w:uiPriority w:val="9"/>
    <w:rsid w:val="000B1840"/>
    <w:rPr>
      <w:rFonts w:ascii="Copperplate Gothic Bold" w:eastAsiaTheme="majorEastAsia" w:hAnsi="Copperplate Gothic Bold" w:cstheme="majorBidi"/>
      <w:color w:val="003300"/>
      <w:sz w:val="24"/>
      <w:szCs w:val="20"/>
    </w:rPr>
  </w:style>
  <w:style w:type="paragraph" w:styleId="TOC2">
    <w:name w:val="toc 2"/>
    <w:basedOn w:val="Normal"/>
    <w:next w:val="Normal"/>
    <w:autoRedefine/>
    <w:uiPriority w:val="39"/>
    <w:unhideWhenUsed/>
    <w:qFormat/>
    <w:rsid w:val="000B1840"/>
    <w:pPr>
      <w:spacing w:after="100"/>
      <w:ind w:left="220"/>
    </w:pPr>
  </w:style>
  <w:style w:type="paragraph" w:styleId="TOC3">
    <w:name w:val="toc 3"/>
    <w:basedOn w:val="Normal"/>
    <w:next w:val="Normal"/>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TableNormal"/>
    <w:next w:val="TableGrid"/>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Quote">
    <w:name w:val="Quote"/>
    <w:next w:val="Normal"/>
    <w:link w:val="QuoteChar"/>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QuoteChar">
    <w:name w:val="Quote Char"/>
    <w:basedOn w:val="DefaultParagraphFont"/>
    <w:link w:val="Quote"/>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TableNormal"/>
    <w:next w:val="TableGrid"/>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TableNormal"/>
    <w:next w:val="TableGrid"/>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NoList"/>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40BDD-1B12-44AF-B05B-3AB2526A6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1197</Words>
  <Characters>683</Characters>
  <Application>Microsoft Office Word</Application>
  <DocSecurity>0</DocSecurity>
  <Lines>5</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Praktikantas</cp:lastModifiedBy>
  <cp:revision>2</cp:revision>
  <cp:lastPrinted>2020-05-29T11:43:00Z</cp:lastPrinted>
  <dcterms:created xsi:type="dcterms:W3CDTF">2022-08-09T10:59:00Z</dcterms:created>
  <dcterms:modified xsi:type="dcterms:W3CDTF">2022-08-09T10:59:00Z</dcterms:modified>
</cp:coreProperties>
</file>